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40" w:rsidRDefault="00F72740" w:rsidP="00F72740">
      <w:pPr>
        <w:jc w:val="both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839470" cy="826770"/>
            <wp:effectExtent l="0" t="0" r="0" b="0"/>
            <wp:wrapNone/>
            <wp:docPr id="1" name="Picture 1" descr="filozofski_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ozofski_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>SVEUČILIŠTE U SPLITU</w:t>
      </w:r>
    </w:p>
    <w:p w:rsidR="00F72740" w:rsidRDefault="00F72740" w:rsidP="00F72740">
      <w:pPr>
        <w:jc w:val="both"/>
        <w:rPr>
          <w:sz w:val="26"/>
        </w:rPr>
      </w:pPr>
      <w:r>
        <w:rPr>
          <w:sz w:val="26"/>
        </w:rPr>
        <w:t>FILOZOFSKI FAKULTET</w:t>
      </w:r>
    </w:p>
    <w:p w:rsidR="00F72740" w:rsidRDefault="00F72740" w:rsidP="00F72740">
      <w:pPr>
        <w:jc w:val="both"/>
        <w:rPr>
          <w:sz w:val="26"/>
        </w:rPr>
      </w:pPr>
    </w:p>
    <w:p w:rsidR="00F72740" w:rsidRDefault="00F72740" w:rsidP="00F72740">
      <w:pPr>
        <w:jc w:val="both"/>
        <w:rPr>
          <w:sz w:val="26"/>
        </w:rPr>
      </w:pPr>
      <w:r>
        <w:rPr>
          <w:sz w:val="26"/>
        </w:rPr>
        <w:t xml:space="preserve">Povjerenstvo za izdavačku djelatnost </w:t>
      </w:r>
    </w:p>
    <w:p w:rsidR="00F72740" w:rsidRDefault="00F72740" w:rsidP="00F72740">
      <w:pPr>
        <w:jc w:val="both"/>
        <w:rPr>
          <w:sz w:val="26"/>
        </w:rPr>
      </w:pPr>
      <w:r>
        <w:rPr>
          <w:sz w:val="26"/>
        </w:rPr>
        <w:t>Split, veljača, 2006.</w:t>
      </w:r>
    </w:p>
    <w:p w:rsidR="00F72740" w:rsidRDefault="00F72740" w:rsidP="00F72740">
      <w:pPr>
        <w:jc w:val="both"/>
        <w:rPr>
          <w:sz w:val="26"/>
        </w:rPr>
      </w:pPr>
    </w:p>
    <w:p w:rsidR="00F72740" w:rsidRDefault="00F72740" w:rsidP="00F72740">
      <w:pPr>
        <w:jc w:val="both"/>
        <w:rPr>
          <w:sz w:val="26"/>
        </w:rPr>
      </w:pPr>
    </w:p>
    <w:p w:rsidR="00F72740" w:rsidRPr="001E0F34" w:rsidRDefault="00F72740" w:rsidP="00F72740">
      <w:pPr>
        <w:ind w:left="17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 </w:t>
      </w:r>
      <w:r w:rsidRPr="001E0F34">
        <w:rPr>
          <w:b/>
          <w:i/>
          <w:sz w:val="28"/>
          <w:szCs w:val="28"/>
        </w:rPr>
        <w:t>ANEKS</w:t>
      </w:r>
    </w:p>
    <w:p w:rsidR="00F72740" w:rsidRPr="001E0F34" w:rsidRDefault="00F72740" w:rsidP="00F72740">
      <w:pPr>
        <w:jc w:val="center"/>
        <w:rPr>
          <w:b/>
          <w:i/>
          <w:sz w:val="32"/>
          <w:szCs w:val="32"/>
        </w:rPr>
      </w:pPr>
      <w:r w:rsidRPr="001E0F34">
        <w:rPr>
          <w:b/>
          <w:i/>
          <w:sz w:val="32"/>
          <w:szCs w:val="32"/>
        </w:rPr>
        <w:t>PRAVILNIK</w:t>
      </w:r>
      <w:r>
        <w:rPr>
          <w:b/>
          <w:i/>
          <w:sz w:val="32"/>
          <w:szCs w:val="32"/>
        </w:rPr>
        <w:t xml:space="preserve">A </w:t>
      </w:r>
      <w:r w:rsidRPr="001E0F34">
        <w:rPr>
          <w:b/>
          <w:i/>
          <w:sz w:val="32"/>
          <w:szCs w:val="32"/>
        </w:rPr>
        <w:t xml:space="preserve"> IZDAVAČKE  DJELATNOSTI</w:t>
      </w:r>
    </w:p>
    <w:p w:rsidR="00F72740" w:rsidRPr="001E0F34" w:rsidRDefault="00F72740" w:rsidP="00F72740">
      <w:pPr>
        <w:jc w:val="center"/>
        <w:rPr>
          <w:b/>
          <w:i/>
          <w:sz w:val="32"/>
          <w:szCs w:val="32"/>
        </w:rPr>
      </w:pPr>
    </w:p>
    <w:p w:rsidR="00F72740" w:rsidRDefault="00F72740" w:rsidP="00F72740">
      <w:pPr>
        <w:jc w:val="both"/>
        <w:rPr>
          <w:b/>
          <w:i/>
          <w:sz w:val="32"/>
          <w:szCs w:val="32"/>
        </w:rPr>
      </w:pPr>
      <w:r w:rsidRPr="001E0F34">
        <w:rPr>
          <w:b/>
          <w:i/>
          <w:sz w:val="32"/>
          <w:szCs w:val="32"/>
        </w:rPr>
        <w:t xml:space="preserve">      </w:t>
      </w:r>
    </w:p>
    <w:p w:rsidR="00F72740" w:rsidRPr="001E0F34" w:rsidRDefault="00F72740" w:rsidP="00F72740">
      <w:pPr>
        <w:jc w:val="both"/>
        <w:rPr>
          <w:b/>
          <w:i/>
          <w:sz w:val="32"/>
          <w:szCs w:val="32"/>
        </w:rPr>
      </w:pPr>
    </w:p>
    <w:p w:rsidR="00F72740" w:rsidRPr="003C0291" w:rsidRDefault="00F72740" w:rsidP="00F72740">
      <w:pPr>
        <w:jc w:val="both"/>
        <w:rPr>
          <w:b/>
          <w:i/>
          <w:sz w:val="26"/>
        </w:rPr>
      </w:pPr>
      <w:r w:rsidRPr="003C0291">
        <w:rPr>
          <w:b/>
          <w:i/>
          <w:sz w:val="26"/>
        </w:rPr>
        <w:t xml:space="preserve">             </w:t>
      </w:r>
      <w:r w:rsidRPr="003C0291">
        <w:rPr>
          <w:b/>
          <w:i/>
          <w:sz w:val="28"/>
          <w:szCs w:val="28"/>
        </w:rPr>
        <w:t xml:space="preserve">   (4) </w:t>
      </w:r>
      <w:bookmarkStart w:id="0" w:name="_GoBack"/>
      <w:r w:rsidRPr="003C0291">
        <w:rPr>
          <w:b/>
          <w:i/>
          <w:sz w:val="26"/>
        </w:rPr>
        <w:t>Pravila o izgledu fakultetskih izdanja</w:t>
      </w:r>
      <w:bookmarkEnd w:id="0"/>
    </w:p>
    <w:p w:rsidR="00F72740" w:rsidRDefault="00F72740" w:rsidP="00F72740">
      <w:pPr>
        <w:rPr>
          <w:b/>
          <w:i/>
        </w:rPr>
      </w:pPr>
    </w:p>
    <w:p w:rsidR="00F72740" w:rsidRPr="00D824CF" w:rsidRDefault="00F72740" w:rsidP="00F72740">
      <w:pPr>
        <w:jc w:val="both"/>
      </w:pPr>
    </w:p>
    <w:p w:rsidR="00F72740" w:rsidRDefault="00F72740" w:rsidP="00F72740">
      <w:pPr>
        <w:rPr>
          <w:b/>
          <w:i/>
        </w:rPr>
      </w:pPr>
      <w:r>
        <w:rPr>
          <w:sz w:val="26"/>
        </w:rPr>
        <w:t xml:space="preserve">(4.1.) </w:t>
      </w:r>
      <w:r>
        <w:rPr>
          <w:b/>
          <w:i/>
          <w:sz w:val="20"/>
        </w:rPr>
        <w:t>IZGLED  OMEĐENIH PUBLIKACIJA (knjiga, udžbenika, monografija...)</w:t>
      </w:r>
    </w:p>
    <w:p w:rsidR="00F72740" w:rsidRDefault="00F72740" w:rsidP="00F72740">
      <w:pPr>
        <w:jc w:val="both"/>
      </w:pPr>
    </w:p>
    <w:p w:rsidR="00F72740" w:rsidRDefault="00F72740" w:rsidP="00F72740">
      <w:pPr>
        <w:numPr>
          <w:ilvl w:val="0"/>
          <w:numId w:val="1"/>
        </w:numPr>
        <w:jc w:val="both"/>
      </w:pPr>
      <w:r>
        <w:t xml:space="preserve">Knjiga kao tiskana i/li elektronska omeđena publikacija (mjesno i/li daljinski dostupna) mora imati najmanje 50 stranica, ne računajući korice i naslovnu stranicu. </w:t>
      </w:r>
    </w:p>
    <w:p w:rsidR="00F72740" w:rsidRDefault="00F72740" w:rsidP="00F72740">
      <w:pPr>
        <w:numPr>
          <w:ilvl w:val="0"/>
          <w:numId w:val="1"/>
        </w:numPr>
        <w:jc w:val="both"/>
      </w:pPr>
      <w:r>
        <w:t xml:space="preserve">Svakoj knjizi se dodjeljuje ISBN broj. To je jedinstveni broj za određeni naslov ili </w:t>
      </w:r>
      <w:proofErr w:type="spellStart"/>
      <w:r>
        <w:t>neizmjenjeno</w:t>
      </w:r>
      <w:proofErr w:type="spellEnd"/>
      <w:r>
        <w:t xml:space="preserve"> izdanje knjige, koji se samo jednom smije dodijeliti jednom naslovu ili izmijenjenom izdanju istog naslova. </w:t>
      </w:r>
    </w:p>
    <w:p w:rsidR="00F72740" w:rsidRDefault="00F72740" w:rsidP="00F72740">
      <w:pPr>
        <w:numPr>
          <w:ilvl w:val="0"/>
          <w:numId w:val="1"/>
        </w:numPr>
        <w:jc w:val="both"/>
      </w:pPr>
      <w:r>
        <w:t xml:space="preserve">Na omotu/koricama svake omeđene publikacije u nadnaslovu se mora nalaziti puni naziv Fakulteta, te naziv mjesta i godine izdanja. </w:t>
      </w:r>
    </w:p>
    <w:p w:rsidR="00F72740" w:rsidRDefault="00F72740" w:rsidP="00F72740">
      <w:pPr>
        <w:numPr>
          <w:ilvl w:val="0"/>
          <w:numId w:val="1"/>
        </w:numPr>
        <w:jc w:val="both"/>
      </w:pPr>
      <w:r>
        <w:t>Na hrptu publikacije moraju stajati skraćeni podaci o autoru/-</w:t>
      </w:r>
      <w:proofErr w:type="spellStart"/>
      <w:r>
        <w:t>ici</w:t>
      </w:r>
      <w:proofErr w:type="spellEnd"/>
      <w:r>
        <w:t xml:space="preserve"> i naslovu djela. </w:t>
      </w:r>
    </w:p>
    <w:p w:rsidR="00F72740" w:rsidRDefault="00F72740" w:rsidP="00F72740">
      <w:pPr>
        <w:numPr>
          <w:ilvl w:val="0"/>
          <w:numId w:val="1"/>
        </w:numPr>
        <w:jc w:val="both"/>
      </w:pPr>
      <w:r>
        <w:t xml:space="preserve">Formati omeđenih publikacija su u pravilu B5 i A4, a uvezi mogu biti tvrdi ili meki. Posebna izdanja mogu imati poseban format. </w:t>
      </w:r>
    </w:p>
    <w:p w:rsidR="00F72740" w:rsidRDefault="00F72740" w:rsidP="00F72740">
      <w:pPr>
        <w:numPr>
          <w:ilvl w:val="0"/>
          <w:numId w:val="1"/>
        </w:numPr>
        <w:jc w:val="both"/>
      </w:pPr>
      <w:r>
        <w:t xml:space="preserve">Likovnoj opremi i dizajnu korica mora se posvetiti posebna pažnja.   </w:t>
      </w:r>
    </w:p>
    <w:p w:rsidR="00F72740" w:rsidRDefault="00F72740" w:rsidP="00F72740">
      <w:pPr>
        <w:numPr>
          <w:ilvl w:val="0"/>
          <w:numId w:val="1"/>
        </w:numPr>
        <w:jc w:val="both"/>
      </w:pPr>
      <w:r>
        <w:t>Na poleđini preliminarne stranice navodi se: naziv nakladničke cjeline, njezina numeracija, zatim puni naslov djela, pa ispod toga Povjerenstvo za izdavačku djelatnost (njegov sastav), te glavni/odgovorni urednik/-</w:t>
      </w:r>
      <w:proofErr w:type="spellStart"/>
      <w:r>
        <w:t>ca</w:t>
      </w:r>
      <w:proofErr w:type="spellEnd"/>
      <w:r>
        <w:t>, ilustrator/-</w:t>
      </w:r>
      <w:proofErr w:type="spellStart"/>
      <w:r>
        <w:t>ica</w:t>
      </w:r>
      <w:proofErr w:type="spellEnd"/>
      <w:r>
        <w:t>, dizajner/-</w:t>
      </w:r>
      <w:proofErr w:type="spellStart"/>
      <w:r>
        <w:t>ica</w:t>
      </w:r>
      <w:proofErr w:type="spellEnd"/>
      <w:r>
        <w:t xml:space="preserve"> korica/omota.  </w:t>
      </w:r>
    </w:p>
    <w:p w:rsidR="00F72740" w:rsidRDefault="00F72740" w:rsidP="00F72740">
      <w:pPr>
        <w:numPr>
          <w:ilvl w:val="0"/>
          <w:numId w:val="1"/>
        </w:numPr>
        <w:jc w:val="both"/>
      </w:pPr>
      <w:r>
        <w:t>Na glavnoj naslovnoj stranici moraju biti: podaci o autoru/-</w:t>
      </w:r>
      <w:proofErr w:type="spellStart"/>
      <w:r>
        <w:t>ici</w:t>
      </w:r>
      <w:proofErr w:type="spellEnd"/>
      <w:r>
        <w:t xml:space="preserve"> ili autorima/-</w:t>
      </w:r>
      <w:proofErr w:type="spellStart"/>
      <w:r>
        <w:t>cama</w:t>
      </w:r>
      <w:proofErr w:type="spellEnd"/>
      <w:r>
        <w:t xml:space="preserve">, naslov publikacije, logo Fakulteta, izdavač koji sadrži ime Fakulteta koje odobrava tiskanje ili elektronsko objavljivanje publikacije, ime Odsjeka, fakultetskog Centra ili ustrojstvene jedinice Fakulteta koja izdaje publikaciju, te mjesto i godina izdavanja. </w:t>
      </w:r>
    </w:p>
    <w:p w:rsidR="00F72740" w:rsidRDefault="00F72740" w:rsidP="00F72740">
      <w:pPr>
        <w:numPr>
          <w:ilvl w:val="0"/>
          <w:numId w:val="1"/>
        </w:numPr>
        <w:jc w:val="both"/>
      </w:pPr>
      <w:r>
        <w:t>Na kraju glavne naslovne stranice (ili na njenoj poleđini, ovisno o ukupnom broju ovih podataka) moraju se nalaziti sljedeći podaci: mrežna stranica izdavača, lektor/-</w:t>
      </w:r>
      <w:proofErr w:type="spellStart"/>
      <w:r>
        <w:t>ica</w:t>
      </w:r>
      <w:proofErr w:type="spellEnd"/>
      <w:r>
        <w:t>, prevoditelj/-</w:t>
      </w:r>
      <w:proofErr w:type="spellStart"/>
      <w:r>
        <w:t>ica</w:t>
      </w:r>
      <w:proofErr w:type="spellEnd"/>
      <w:r>
        <w:t>, recenzenti/-</w:t>
      </w:r>
      <w:proofErr w:type="spellStart"/>
      <w:r>
        <w:t>ce</w:t>
      </w:r>
      <w:proofErr w:type="spellEnd"/>
      <w:r>
        <w:t>, autori/-</w:t>
      </w:r>
      <w:proofErr w:type="spellStart"/>
      <w:r>
        <w:t>ce</w:t>
      </w:r>
      <w:proofErr w:type="spellEnd"/>
      <w:r>
        <w:t xml:space="preserve"> ilustracija, fotografija ili crteža, izvorni naslov ako je djelo prevedeno, redni broj izdanja, CIP zapis, ISBN broj (koji se navodi na tri mjesta u publikaciji: u CIP zapisu, ispod CIP zapisa, na omotu u okviru bar koda ili na omotu bez bar koda), te zabranu kopiranja sa zaštitom autorskih prava.  </w:t>
      </w:r>
    </w:p>
    <w:p w:rsidR="00F72740" w:rsidRDefault="00F72740" w:rsidP="00F72740">
      <w:pPr>
        <w:numPr>
          <w:ilvl w:val="0"/>
          <w:numId w:val="1"/>
        </w:numPr>
        <w:jc w:val="both"/>
      </w:pPr>
      <w:r>
        <w:t xml:space="preserve">Prva sljedeća stranica iza glavne naslovne stranice je sadržaj djela, kojemu može prethoditi posveta ili neki kraći citat. </w:t>
      </w:r>
    </w:p>
    <w:p w:rsidR="00F72740" w:rsidRDefault="00F72740" w:rsidP="00F72740">
      <w:pPr>
        <w:numPr>
          <w:ilvl w:val="0"/>
          <w:numId w:val="1"/>
        </w:numPr>
        <w:jc w:val="both"/>
      </w:pPr>
      <w:r>
        <w:t xml:space="preserve">U </w:t>
      </w:r>
      <w:proofErr w:type="spellStart"/>
      <w:r>
        <w:t>kolofonu</w:t>
      </w:r>
      <w:proofErr w:type="spellEnd"/>
      <w:r>
        <w:t xml:space="preserve"> se navode podaci o adresi izdavača, o računalnoj obradi, prijelomu, nakladi (tiražu) i tiskari.  </w:t>
      </w:r>
    </w:p>
    <w:p w:rsidR="00F72740" w:rsidRDefault="00F72740" w:rsidP="00F72740">
      <w:pPr>
        <w:jc w:val="both"/>
      </w:pPr>
      <w:r>
        <w:t xml:space="preserve">        </w:t>
      </w:r>
    </w:p>
    <w:p w:rsidR="00F72740" w:rsidRDefault="00F72740" w:rsidP="00F72740">
      <w:pPr>
        <w:rPr>
          <w:b/>
          <w:i/>
          <w:sz w:val="20"/>
        </w:rPr>
      </w:pPr>
      <w:r>
        <w:rPr>
          <w:sz w:val="26"/>
        </w:rPr>
        <w:t xml:space="preserve">(4.2.) </w:t>
      </w:r>
      <w:r>
        <w:rPr>
          <w:b/>
          <w:i/>
          <w:sz w:val="20"/>
        </w:rPr>
        <w:t>IZGLED  SERIJSKIH (NEOMEĐENIH) PUBLIKACIJA (časopisa, zbornika, godišnjaka...)</w:t>
      </w:r>
    </w:p>
    <w:p w:rsidR="00F72740" w:rsidRDefault="00F72740" w:rsidP="00F72740">
      <w:pPr>
        <w:jc w:val="both"/>
      </w:pPr>
      <w:r>
        <w:lastRenderedPageBreak/>
        <w:t xml:space="preserve">      </w:t>
      </w:r>
    </w:p>
    <w:p w:rsidR="00F72740" w:rsidRDefault="00F72740" w:rsidP="00F72740">
      <w:pPr>
        <w:jc w:val="both"/>
      </w:pPr>
      <w:r>
        <w:t xml:space="preserve">- Serijske publikacije mogu biti tiskane (časopis, godišnjak, zbornik) ili izdane u različitim oblicima (na CD-u, na mrežnoj (WEB) stranici Fakulteta ili u elektroničkom obliku). </w:t>
      </w:r>
    </w:p>
    <w:p w:rsidR="00F72740" w:rsidRDefault="00F72740" w:rsidP="00F72740">
      <w:pPr>
        <w:jc w:val="both"/>
      </w:pPr>
      <w:r>
        <w:t xml:space="preserve">- Mogu se objavljivati (u dijelovima) uzastopno, s brojčanim i kronološkim oznakama, ako ih se namjerava objavljivati neograničeno. </w:t>
      </w:r>
    </w:p>
    <w:p w:rsidR="00F72740" w:rsidRDefault="00F72740" w:rsidP="00F72740">
      <w:pPr>
        <w:jc w:val="both"/>
      </w:pPr>
      <w:r>
        <w:t xml:space="preserve">- Brojevi volumena ili godišta označavaju se arapskim brojevima i registriraju se kontinuirano. </w:t>
      </w:r>
    </w:p>
    <w:p w:rsidR="00F72740" w:rsidRDefault="00F72740" w:rsidP="00F72740">
      <w:pPr>
        <w:jc w:val="both"/>
      </w:pPr>
      <w:r>
        <w:t xml:space="preserve">- Godina izdavanja mora se poklapati s jednom kalendarskom godinom, a ako se razlikuju, treba navesti obje godine. </w:t>
      </w:r>
    </w:p>
    <w:p w:rsidR="00F72740" w:rsidRDefault="00F72740" w:rsidP="00F72740">
      <w:pPr>
        <w:jc w:val="both"/>
      </w:pPr>
      <w:r>
        <w:t>- Format serijskih publikacija u pravilu je B5 i A4.</w:t>
      </w:r>
    </w:p>
    <w:p w:rsidR="00F72740" w:rsidRDefault="00F72740" w:rsidP="00F72740">
      <w:pPr>
        <w:jc w:val="both"/>
      </w:pPr>
      <w:r>
        <w:t xml:space="preserve">- Publikacija mora imati svoj ISSN broj, kao i UDK oznake svakog  članka objavljenog u njima.  </w:t>
      </w:r>
    </w:p>
    <w:p w:rsidR="00F72740" w:rsidRDefault="00F72740" w:rsidP="00F72740">
      <w:pPr>
        <w:jc w:val="both"/>
      </w:pPr>
      <w:r>
        <w:t xml:space="preserve">- Ostale važne elemente izgleda serijskih publikacija definirat će poslovnici uredništava koji su budu oformili u funkciji izdavanja tih djela. </w:t>
      </w:r>
    </w:p>
    <w:p w:rsidR="00F72740" w:rsidRPr="00171059" w:rsidRDefault="00F72740" w:rsidP="00F72740">
      <w:pPr>
        <w:jc w:val="both"/>
      </w:pPr>
      <w:r>
        <w:t xml:space="preserve"> </w:t>
      </w:r>
    </w:p>
    <w:p w:rsidR="00F72740" w:rsidRDefault="00F72740" w:rsidP="00F72740">
      <w:pPr>
        <w:rPr>
          <w:b/>
          <w:i/>
          <w:sz w:val="20"/>
        </w:rPr>
      </w:pPr>
      <w:r>
        <w:rPr>
          <w:sz w:val="26"/>
        </w:rPr>
        <w:t xml:space="preserve">(4.3.) </w:t>
      </w:r>
      <w:r>
        <w:rPr>
          <w:b/>
          <w:i/>
          <w:sz w:val="20"/>
        </w:rPr>
        <w:t>IZGLED  ELEKTRONSKIH PUBLIKACIJA (</w:t>
      </w:r>
      <w:proofErr w:type="spellStart"/>
      <w:r>
        <w:rPr>
          <w:b/>
          <w:i/>
          <w:sz w:val="20"/>
        </w:rPr>
        <w:t>mrežnih,on</w:t>
      </w:r>
      <w:proofErr w:type="spellEnd"/>
      <w:r>
        <w:rPr>
          <w:b/>
          <w:i/>
          <w:sz w:val="20"/>
        </w:rPr>
        <w:t xml:space="preserve"> line...)</w:t>
      </w:r>
    </w:p>
    <w:p w:rsidR="00F72740" w:rsidRDefault="00F72740" w:rsidP="00F72740">
      <w:pPr>
        <w:jc w:val="both"/>
        <w:rPr>
          <w:sz w:val="20"/>
        </w:rPr>
      </w:pPr>
    </w:p>
    <w:p w:rsidR="00F72740" w:rsidRDefault="00F72740" w:rsidP="00F7274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Po jedan primjerak svake objavljene elektronske publikacije (djela i/li teksta) mora se poslati Nacionalnoj i sveučilišnoj knjižnici u Zagrebu.</w:t>
      </w:r>
    </w:p>
    <w:p w:rsidR="00F72740" w:rsidRPr="00D173A5" w:rsidRDefault="00F72740" w:rsidP="00F7274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Svaka elektronska p</w:t>
      </w:r>
      <w:r w:rsidRPr="00D173A5">
        <w:rPr>
          <w:sz w:val="20"/>
        </w:rPr>
        <w:t>ublikacij</w:t>
      </w:r>
      <w:r>
        <w:rPr>
          <w:sz w:val="20"/>
        </w:rPr>
        <w:t>a</w:t>
      </w:r>
      <w:r w:rsidRPr="00D173A5">
        <w:rPr>
          <w:sz w:val="20"/>
        </w:rPr>
        <w:t xml:space="preserve"> mora sadržavati sljedeće osnovne bibliografske podatke za </w:t>
      </w:r>
      <w:r>
        <w:rPr>
          <w:sz w:val="20"/>
        </w:rPr>
        <w:t>svoju</w:t>
      </w:r>
      <w:r w:rsidRPr="00D173A5">
        <w:rPr>
          <w:sz w:val="20"/>
        </w:rPr>
        <w:t xml:space="preserve"> identifikaciju: </w:t>
      </w:r>
    </w:p>
    <w:p w:rsidR="00F72740" w:rsidRPr="00D173A5" w:rsidRDefault="00F72740" w:rsidP="00F7274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1. Naslov, koji</w:t>
      </w:r>
      <w:r w:rsidRPr="00D173A5">
        <w:rPr>
          <w:sz w:val="20"/>
        </w:rPr>
        <w:t xml:space="preserve"> treba biti jednoznačan</w:t>
      </w:r>
      <w:r>
        <w:rPr>
          <w:sz w:val="20"/>
        </w:rPr>
        <w:t>,</w:t>
      </w:r>
      <w:r w:rsidRPr="00D173A5">
        <w:rPr>
          <w:sz w:val="20"/>
        </w:rPr>
        <w:t xml:space="preserve"> jasan i treba ga navoditi u istom obliku na svim mjestima na publikaciji</w:t>
      </w:r>
      <w:r>
        <w:rPr>
          <w:sz w:val="20"/>
        </w:rPr>
        <w:t xml:space="preserve"> (na</w:t>
      </w:r>
      <w:r w:rsidRPr="00D173A5">
        <w:rPr>
          <w:sz w:val="20"/>
        </w:rPr>
        <w:t xml:space="preserve"> naslovnici</w:t>
      </w:r>
      <w:r>
        <w:rPr>
          <w:sz w:val="20"/>
        </w:rPr>
        <w:t xml:space="preserve"> i</w:t>
      </w:r>
      <w:r w:rsidRPr="00D173A5">
        <w:rPr>
          <w:sz w:val="20"/>
        </w:rPr>
        <w:t xml:space="preserve"> u zaglavlju </w:t>
      </w:r>
      <w:proofErr w:type="spellStart"/>
      <w:r w:rsidRPr="00D173A5">
        <w:rPr>
          <w:sz w:val="20"/>
        </w:rPr>
        <w:t>html-a</w:t>
      </w:r>
      <w:proofErr w:type="spellEnd"/>
      <w:r>
        <w:rPr>
          <w:sz w:val="20"/>
        </w:rPr>
        <w:t>).</w:t>
      </w:r>
      <w:r w:rsidRPr="00D173A5">
        <w:rPr>
          <w:sz w:val="20"/>
        </w:rPr>
        <w:t xml:space="preserve"> </w:t>
      </w:r>
    </w:p>
    <w:p w:rsidR="00F72740" w:rsidRDefault="00F72740" w:rsidP="00F7274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2. </w:t>
      </w:r>
      <w:r w:rsidRPr="00D173A5">
        <w:rPr>
          <w:sz w:val="20"/>
        </w:rPr>
        <w:t>Impresum treba minimalno sadržavati:</w:t>
      </w:r>
      <w:r>
        <w:rPr>
          <w:sz w:val="20"/>
        </w:rPr>
        <w:t xml:space="preserve"> </w:t>
      </w:r>
      <w:r w:rsidRPr="00D173A5">
        <w:rPr>
          <w:sz w:val="20"/>
        </w:rPr>
        <w:t>podatak o odgovornosti, tj. ime osobe ili naziv tijela koje je odgovorno za sadržaj i izradu</w:t>
      </w:r>
      <w:r>
        <w:rPr>
          <w:sz w:val="20"/>
        </w:rPr>
        <w:t xml:space="preserve"> </w:t>
      </w:r>
      <w:r w:rsidRPr="00D173A5">
        <w:rPr>
          <w:sz w:val="20"/>
        </w:rPr>
        <w:t>publikacije</w:t>
      </w:r>
      <w:r>
        <w:rPr>
          <w:sz w:val="20"/>
        </w:rPr>
        <w:t xml:space="preserve"> (</w:t>
      </w:r>
      <w:r w:rsidRPr="00D173A5">
        <w:rPr>
          <w:sz w:val="20"/>
        </w:rPr>
        <w:t>autor</w:t>
      </w:r>
      <w:r>
        <w:rPr>
          <w:sz w:val="20"/>
        </w:rPr>
        <w:t>/-</w:t>
      </w:r>
      <w:proofErr w:type="spellStart"/>
      <w:r>
        <w:rPr>
          <w:sz w:val="20"/>
        </w:rPr>
        <w:t>ica</w:t>
      </w:r>
      <w:proofErr w:type="spellEnd"/>
      <w:r w:rsidRPr="00D173A5">
        <w:rPr>
          <w:sz w:val="20"/>
        </w:rPr>
        <w:t>, nakladnik</w:t>
      </w:r>
      <w:r>
        <w:rPr>
          <w:sz w:val="20"/>
        </w:rPr>
        <w:t>/-</w:t>
      </w:r>
      <w:proofErr w:type="spellStart"/>
      <w:r>
        <w:rPr>
          <w:sz w:val="20"/>
        </w:rPr>
        <w:t>ca</w:t>
      </w:r>
      <w:proofErr w:type="spellEnd"/>
      <w:r w:rsidRPr="00D173A5">
        <w:rPr>
          <w:sz w:val="20"/>
        </w:rPr>
        <w:t>, urednik</w:t>
      </w:r>
      <w:r>
        <w:rPr>
          <w:sz w:val="20"/>
        </w:rPr>
        <w:t>/-</w:t>
      </w:r>
      <w:proofErr w:type="spellStart"/>
      <w:r>
        <w:rPr>
          <w:sz w:val="20"/>
        </w:rPr>
        <w:t>ca</w:t>
      </w:r>
      <w:proofErr w:type="spellEnd"/>
      <w:r>
        <w:rPr>
          <w:sz w:val="20"/>
        </w:rPr>
        <w:t xml:space="preserve">); </w:t>
      </w:r>
      <w:r w:rsidRPr="00D173A5">
        <w:rPr>
          <w:sz w:val="20"/>
        </w:rPr>
        <w:t>datum objavljivanja (postavljanja publikacije na mrežu) i podatak o učestalosti objavljivanja</w:t>
      </w:r>
      <w:r>
        <w:rPr>
          <w:sz w:val="20"/>
        </w:rPr>
        <w:t xml:space="preserve"> (datum</w:t>
      </w:r>
      <w:r w:rsidRPr="00D173A5">
        <w:rPr>
          <w:sz w:val="20"/>
        </w:rPr>
        <w:t xml:space="preserve"> izlaženja novog broja</w:t>
      </w:r>
      <w:r>
        <w:rPr>
          <w:sz w:val="20"/>
        </w:rPr>
        <w:t>)</w:t>
      </w:r>
      <w:r w:rsidRPr="00D173A5">
        <w:rPr>
          <w:sz w:val="20"/>
        </w:rPr>
        <w:t xml:space="preserve"> i datum osuvremenjivanja (zadnje promjene sadržaja)</w:t>
      </w:r>
      <w:r>
        <w:rPr>
          <w:sz w:val="20"/>
        </w:rPr>
        <w:t xml:space="preserve">; </w:t>
      </w:r>
      <w:r w:rsidRPr="00D173A5">
        <w:rPr>
          <w:sz w:val="20"/>
        </w:rPr>
        <w:t xml:space="preserve">podatak o izdanju </w:t>
      </w:r>
      <w:r>
        <w:rPr>
          <w:sz w:val="20"/>
        </w:rPr>
        <w:t>(</w:t>
      </w:r>
      <w:r w:rsidRPr="00D173A5">
        <w:rPr>
          <w:sz w:val="20"/>
        </w:rPr>
        <w:t xml:space="preserve">npr. verzija 2.0, 2. prerađeno izdanje </w:t>
      </w:r>
      <w:r>
        <w:rPr>
          <w:sz w:val="20"/>
        </w:rPr>
        <w:t xml:space="preserve">i sl.); </w:t>
      </w:r>
      <w:r w:rsidRPr="00D173A5">
        <w:rPr>
          <w:sz w:val="20"/>
        </w:rPr>
        <w:t>mjesto objavljivanja odnosno sjedište nakladnika.</w:t>
      </w:r>
    </w:p>
    <w:p w:rsidR="00F72740" w:rsidRDefault="00F72740" w:rsidP="00F7274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</w:t>
      </w:r>
      <w:r w:rsidRPr="00D173A5">
        <w:rPr>
          <w:sz w:val="20"/>
        </w:rPr>
        <w:t xml:space="preserve">blik/format podataka u kojem </w:t>
      </w:r>
      <w:r>
        <w:rPr>
          <w:sz w:val="20"/>
        </w:rPr>
        <w:t>s</w:t>
      </w:r>
      <w:r w:rsidRPr="00D173A5">
        <w:rPr>
          <w:sz w:val="20"/>
        </w:rPr>
        <w:t>e publikacija objavlj</w:t>
      </w:r>
      <w:r>
        <w:rPr>
          <w:sz w:val="20"/>
        </w:rPr>
        <w:t xml:space="preserve">uje može biti jedan od sljedećih: </w:t>
      </w:r>
      <w:r w:rsidRPr="00D173A5">
        <w:rPr>
          <w:sz w:val="20"/>
        </w:rPr>
        <w:t xml:space="preserve">format za obradu teksta (Word), </w:t>
      </w:r>
      <w:proofErr w:type="spellStart"/>
      <w:r w:rsidRPr="000E7030">
        <w:rPr>
          <w:i/>
          <w:sz w:val="20"/>
        </w:rPr>
        <w:t>portable</w:t>
      </w:r>
      <w:proofErr w:type="spellEnd"/>
      <w:r w:rsidRPr="000E7030">
        <w:rPr>
          <w:i/>
          <w:sz w:val="20"/>
        </w:rPr>
        <w:t xml:space="preserve"> </w:t>
      </w:r>
      <w:proofErr w:type="spellStart"/>
      <w:r w:rsidRPr="000E7030">
        <w:rPr>
          <w:i/>
          <w:sz w:val="20"/>
        </w:rPr>
        <w:t>document</w:t>
      </w:r>
      <w:proofErr w:type="spellEnd"/>
      <w:r w:rsidRPr="000E7030">
        <w:rPr>
          <w:i/>
          <w:sz w:val="20"/>
        </w:rPr>
        <w:t xml:space="preserve"> format</w:t>
      </w:r>
      <w:r>
        <w:rPr>
          <w:sz w:val="20"/>
        </w:rPr>
        <w:t xml:space="preserve"> (PDF) ili</w:t>
      </w:r>
      <w:r w:rsidRPr="00D173A5">
        <w:rPr>
          <w:sz w:val="20"/>
        </w:rPr>
        <w:t xml:space="preserve"> </w:t>
      </w:r>
      <w:proofErr w:type="spellStart"/>
      <w:r w:rsidRPr="000E7030">
        <w:rPr>
          <w:i/>
          <w:sz w:val="20"/>
        </w:rPr>
        <w:t>hypertext</w:t>
      </w:r>
      <w:proofErr w:type="spellEnd"/>
      <w:r w:rsidRPr="000E7030">
        <w:rPr>
          <w:i/>
          <w:sz w:val="20"/>
        </w:rPr>
        <w:t xml:space="preserve"> </w:t>
      </w:r>
      <w:proofErr w:type="spellStart"/>
      <w:r w:rsidRPr="000E7030">
        <w:rPr>
          <w:i/>
          <w:sz w:val="20"/>
        </w:rPr>
        <w:t>markup</w:t>
      </w:r>
      <w:proofErr w:type="spellEnd"/>
      <w:r w:rsidRPr="000E7030">
        <w:rPr>
          <w:i/>
          <w:sz w:val="20"/>
        </w:rPr>
        <w:t xml:space="preserve"> </w:t>
      </w:r>
      <w:proofErr w:type="spellStart"/>
      <w:r w:rsidRPr="000E7030">
        <w:rPr>
          <w:i/>
          <w:sz w:val="20"/>
        </w:rPr>
        <w:t>language</w:t>
      </w:r>
      <w:proofErr w:type="spellEnd"/>
      <w:r w:rsidRPr="00D173A5">
        <w:rPr>
          <w:sz w:val="20"/>
        </w:rPr>
        <w:t xml:space="preserve"> (HTML).</w:t>
      </w:r>
      <w:r>
        <w:rPr>
          <w:sz w:val="20"/>
        </w:rPr>
        <w:t xml:space="preserve"> P</w:t>
      </w:r>
      <w:r w:rsidRPr="00D173A5">
        <w:rPr>
          <w:sz w:val="20"/>
        </w:rPr>
        <w:t xml:space="preserve">ublikacija </w:t>
      </w:r>
      <w:r>
        <w:rPr>
          <w:sz w:val="20"/>
        </w:rPr>
        <w:t xml:space="preserve">se može </w:t>
      </w:r>
      <w:r w:rsidRPr="00D173A5">
        <w:rPr>
          <w:sz w:val="20"/>
        </w:rPr>
        <w:t>objav</w:t>
      </w:r>
      <w:r>
        <w:rPr>
          <w:sz w:val="20"/>
        </w:rPr>
        <w:t>iti</w:t>
      </w:r>
      <w:r w:rsidRPr="00D173A5">
        <w:rPr>
          <w:sz w:val="20"/>
        </w:rPr>
        <w:t xml:space="preserve"> na m</w:t>
      </w:r>
      <w:r>
        <w:rPr>
          <w:sz w:val="20"/>
        </w:rPr>
        <w:t xml:space="preserve">reži u više različitih formata. Povjerenstvo </w:t>
      </w:r>
      <w:r w:rsidRPr="00D173A5">
        <w:rPr>
          <w:sz w:val="20"/>
        </w:rPr>
        <w:t xml:space="preserve">odabire onaj format koji </w:t>
      </w:r>
      <w:r>
        <w:rPr>
          <w:sz w:val="20"/>
        </w:rPr>
        <w:t xml:space="preserve">se </w:t>
      </w:r>
      <w:r w:rsidRPr="00D173A5">
        <w:rPr>
          <w:sz w:val="20"/>
        </w:rPr>
        <w:t>može pohraniti u izvornom obliku i tako sačuvati integritet i autentičnost građe (izgled, dizajn, način pretraživanja)</w:t>
      </w:r>
      <w:r>
        <w:rPr>
          <w:sz w:val="20"/>
        </w:rPr>
        <w:t>,</w:t>
      </w:r>
      <w:r w:rsidRPr="00D173A5">
        <w:rPr>
          <w:sz w:val="20"/>
        </w:rPr>
        <w:t xml:space="preserve"> te osigurati čitljivost podataka. Prednost se daje standardnim formatima.</w:t>
      </w:r>
    </w:p>
    <w:p w:rsidR="00F72740" w:rsidRDefault="00F72740" w:rsidP="00F7274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Moguće je svako tiskano djelo objaviti istovremeno i u elektronskom obliku, na primjer dio tiraža se tiska, a dio bude objavljen na CD-u ili na WEB-u Fakulteta kao elektronsko izdanje. O tome odlučuje Povjerenstvo, u skladu sa raspoloživim financijskim sredstvima.  </w:t>
      </w:r>
    </w:p>
    <w:p w:rsidR="00301360" w:rsidRDefault="00301360"/>
    <w:sectPr w:rsidR="0030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A472B"/>
    <w:multiLevelType w:val="hybridMultilevel"/>
    <w:tmpl w:val="7D6E8378"/>
    <w:lvl w:ilvl="0" w:tplc="437C6D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40"/>
    <w:rsid w:val="00301360"/>
    <w:rsid w:val="00F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97D1-43F2-4643-87A5-2C614BBB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Dimzov</dc:creator>
  <cp:keywords/>
  <dc:description/>
  <cp:lastModifiedBy>Snježana Dimzov</cp:lastModifiedBy>
  <cp:revision>1</cp:revision>
  <dcterms:created xsi:type="dcterms:W3CDTF">2020-10-30T13:47:00Z</dcterms:created>
  <dcterms:modified xsi:type="dcterms:W3CDTF">2020-10-30T13:48:00Z</dcterms:modified>
</cp:coreProperties>
</file>